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0F" w:rsidRPr="0041660F" w:rsidRDefault="00AB7858" w:rsidP="0041660F">
      <w:pPr>
        <w:pStyle w:val="a3"/>
        <w:jc w:val="center"/>
        <w:rPr>
          <w:b/>
          <w:sz w:val="28"/>
          <w:szCs w:val="28"/>
        </w:rPr>
      </w:pPr>
      <w:r w:rsidRPr="00AB7858">
        <w:rPr>
          <w:spacing w:val="20"/>
        </w:rPr>
        <w:drawing>
          <wp:inline distT="0" distB="0" distL="0" distR="0">
            <wp:extent cx="5940425" cy="8379772"/>
            <wp:effectExtent l="19050" t="0" r="3175" b="0"/>
            <wp:docPr id="1" name="Рисунок 1" descr="C:\Users\юзер\Desktop\Титульные листы Положений\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Титульные листы Положений\5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231">
        <w:rPr>
          <w:sz w:val="28"/>
          <w:szCs w:val="28"/>
        </w:rPr>
        <w:br w:type="page"/>
      </w:r>
      <w:r w:rsidR="0041660F" w:rsidRPr="0041660F">
        <w:rPr>
          <w:b/>
          <w:sz w:val="28"/>
          <w:szCs w:val="28"/>
        </w:rPr>
        <w:lastRenderedPageBreak/>
        <w:t>Положение </w:t>
      </w:r>
    </w:p>
    <w:p w:rsidR="0041660F" w:rsidRPr="0041660F" w:rsidRDefault="0041660F" w:rsidP="0041660F">
      <w:pPr>
        <w:pStyle w:val="a3"/>
        <w:jc w:val="center"/>
        <w:rPr>
          <w:b/>
          <w:sz w:val="28"/>
          <w:szCs w:val="28"/>
        </w:rPr>
      </w:pPr>
      <w:r w:rsidRPr="0041660F">
        <w:rPr>
          <w:b/>
          <w:sz w:val="28"/>
          <w:szCs w:val="28"/>
        </w:rPr>
        <w:t> о школьной библиотеке</w:t>
      </w:r>
    </w:p>
    <w:p w:rsidR="0041660F" w:rsidRDefault="0041660F" w:rsidP="0041660F">
      <w:pPr>
        <w:pStyle w:val="a3"/>
        <w:numPr>
          <w:ilvl w:val="0"/>
          <w:numId w:val="10"/>
        </w:numPr>
        <w:spacing w:before="240" w:after="120"/>
        <w:ind w:left="714" w:hanging="357"/>
        <w:jc w:val="both"/>
        <w:rPr>
          <w:b/>
        </w:rPr>
      </w:pPr>
      <w:r w:rsidRPr="00743F55">
        <w:rPr>
          <w:b/>
        </w:rPr>
        <w:t>Общие положения</w:t>
      </w:r>
    </w:p>
    <w:p w:rsidR="000742DC" w:rsidRDefault="0041660F" w:rsidP="000742DC">
      <w:pPr>
        <w:pStyle w:val="a3"/>
        <w:numPr>
          <w:ilvl w:val="1"/>
          <w:numId w:val="10"/>
        </w:numPr>
        <w:jc w:val="both"/>
      </w:pPr>
      <w:r w:rsidRPr="00924845">
        <w:t>Настоящее Положение разработано на основании</w:t>
      </w:r>
      <w:r w:rsidR="000907CB">
        <w:t>:</w:t>
      </w:r>
    </w:p>
    <w:p w:rsidR="000907CB" w:rsidRDefault="002E100C" w:rsidP="000742DC">
      <w:pPr>
        <w:pStyle w:val="a3"/>
        <w:numPr>
          <w:ilvl w:val="0"/>
          <w:numId w:val="12"/>
        </w:numPr>
        <w:jc w:val="both"/>
      </w:pPr>
      <w:r>
        <w:t>Закон</w:t>
      </w:r>
      <w:r w:rsidR="000907CB" w:rsidRPr="00743F55">
        <w:t xml:space="preserve"> Российской Федерации «Об образовании</w:t>
      </w:r>
      <w:r>
        <w:t xml:space="preserve"> в Российской Федерации</w:t>
      </w:r>
      <w:r w:rsidR="000907CB" w:rsidRPr="00743F55">
        <w:t>» от 29.12.2012 г. № 273</w:t>
      </w:r>
      <w:r w:rsidR="000907CB">
        <w:t>-</w:t>
      </w:r>
      <w:r w:rsidR="000907CB" w:rsidRPr="00743F55">
        <w:t>ФЗ</w:t>
      </w:r>
    </w:p>
    <w:p w:rsidR="002E100C" w:rsidRPr="002E100C" w:rsidRDefault="000907CB" w:rsidP="000742D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2E100C">
        <w:rPr>
          <w:rFonts w:eastAsia="Calibri"/>
        </w:rPr>
        <w:t>Федеральный закон Российской</w:t>
      </w:r>
      <w:r w:rsidR="002E100C">
        <w:rPr>
          <w:rFonts w:eastAsia="Calibri"/>
        </w:rPr>
        <w:t xml:space="preserve"> Федерации от 29.12.1994 № 78-Ф «О </w:t>
      </w:r>
      <w:r w:rsidRPr="002E100C">
        <w:rPr>
          <w:rFonts w:eastAsia="Calibri"/>
        </w:rPr>
        <w:t>библиотечном деле» (в редакции, действующей с 1 января 2016 года</w:t>
      </w:r>
      <w:r w:rsidRPr="002E100C">
        <w:rPr>
          <w:rFonts w:ascii="TimesNewRomanPSMT" w:eastAsia="Calibri" w:hAnsi="TimesNewRomanPSMT" w:cs="TimesNewRomanPSMT"/>
          <w:sz w:val="23"/>
          <w:szCs w:val="23"/>
        </w:rPr>
        <w:t>).</w:t>
      </w:r>
    </w:p>
    <w:p w:rsidR="000907CB" w:rsidRPr="002E100C" w:rsidRDefault="000907CB" w:rsidP="000742D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743F55">
        <w:t>Закона СПб «Об образовании в Санкт-Петербурге</w:t>
      </w:r>
      <w:r>
        <w:t>»</w:t>
      </w:r>
      <w:r w:rsidRPr="00743F55">
        <w:t xml:space="preserve"> от 17.07.2013 №461-83</w:t>
      </w:r>
    </w:p>
    <w:p w:rsidR="000907CB" w:rsidRDefault="002E100C" w:rsidP="000742D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>
        <w:t>Распоряжение</w:t>
      </w:r>
      <w:r w:rsidR="000907CB" w:rsidRPr="00743F55">
        <w:t xml:space="preserve">  Комитета по образованию от 06.11.2013 №2585-р</w:t>
      </w:r>
      <w:r w:rsidR="000907CB">
        <w:t xml:space="preserve"> «</w:t>
      </w:r>
      <w:r w:rsidR="000907CB" w:rsidRPr="002E100C">
        <w:rPr>
          <w:rFonts w:eastAsia="Calibri"/>
        </w:rPr>
        <w:t>Об утверждении Порядка предоставления в пользование обучающимся, осваивающим основныеобразовательные программы в пределах федеральных государственныхобразовательных стандартов, образовательных стандартов, учебников, учебныхпособий, а также учебно-методических материалов, средств обучения и воспитания».</w:t>
      </w:r>
    </w:p>
    <w:p w:rsidR="000907CB" w:rsidRPr="002E100C" w:rsidRDefault="000907CB" w:rsidP="000742D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2E100C">
        <w:rPr>
          <w:rFonts w:eastAsia="Calibri"/>
        </w:rPr>
        <w:t>Распоряжение Комитета по образованию от 22.03.2016 № 820-р «О внесении</w:t>
      </w:r>
    </w:p>
    <w:p w:rsidR="000907CB" w:rsidRDefault="002E100C" w:rsidP="000742DC">
      <w:pPr>
        <w:pStyle w:val="a8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И</w:t>
      </w:r>
      <w:r w:rsidR="000907CB" w:rsidRPr="002E100C">
        <w:rPr>
          <w:rFonts w:eastAsia="Calibri"/>
        </w:rPr>
        <w:t>зменени</w:t>
      </w:r>
      <w:r>
        <w:rPr>
          <w:rFonts w:eastAsia="Calibri"/>
        </w:rPr>
        <w:t>я</w:t>
      </w:r>
      <w:r w:rsidR="000907CB" w:rsidRPr="002E100C">
        <w:rPr>
          <w:rFonts w:eastAsia="Calibri"/>
        </w:rPr>
        <w:t xml:space="preserve"> в распоряжение Комитета по образованию ПравительстваСанкт-Петерб</w:t>
      </w:r>
      <w:r>
        <w:rPr>
          <w:rFonts w:eastAsia="Calibri"/>
        </w:rPr>
        <w:t>урга от 06.11.2013 г. № 2585-р.</w:t>
      </w:r>
    </w:p>
    <w:p w:rsidR="0041660F" w:rsidRPr="002E100C" w:rsidRDefault="002E100C" w:rsidP="000742D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>
        <w:t>Устав</w:t>
      </w:r>
      <w:r w:rsidR="0041660F" w:rsidRPr="00924845">
        <w:t xml:space="preserve"> ГБОУ  школы № 663</w:t>
      </w:r>
      <w:r w:rsidR="0041660F">
        <w:t xml:space="preserve"> Московского района Санкт-Петербурга </w:t>
      </w:r>
      <w:r w:rsidR="0041660F" w:rsidRPr="00743F55">
        <w:t>(далее – школа)</w:t>
      </w:r>
      <w:r w:rsidR="0041660F">
        <w:t>.</w:t>
      </w:r>
    </w:p>
    <w:p w:rsidR="0041660F" w:rsidRPr="00743F55" w:rsidRDefault="0041660F" w:rsidP="0041660F">
      <w:pPr>
        <w:pStyle w:val="a3"/>
        <w:jc w:val="both"/>
      </w:pPr>
      <w:r w:rsidRPr="00743F55">
        <w:t>1.</w:t>
      </w:r>
      <w:r>
        <w:t>2</w:t>
      </w:r>
      <w:r w:rsidRPr="00743F55">
        <w:t xml:space="preserve"> Библиотека является структурным подразделени</w:t>
      </w:r>
      <w:r>
        <w:t>ем ГБОУ школы №663</w:t>
      </w:r>
      <w:r w:rsidRPr="00743F55">
        <w:t xml:space="preserve">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41660F" w:rsidRPr="00743F55" w:rsidRDefault="0041660F" w:rsidP="0041660F">
      <w:pPr>
        <w:pStyle w:val="a3"/>
        <w:jc w:val="both"/>
      </w:pPr>
      <w:r w:rsidRPr="00743F55">
        <w:t>1.</w:t>
      </w:r>
      <w:r>
        <w:t>3</w:t>
      </w:r>
      <w:r w:rsidRPr="00743F55">
        <w:t>. Деятельность библиотеки (далее – школьная библиотека) отражается в уставе школы.</w:t>
      </w:r>
    </w:p>
    <w:p w:rsidR="0041660F" w:rsidRPr="00743F55" w:rsidRDefault="0041660F" w:rsidP="002E100C">
      <w:pPr>
        <w:pStyle w:val="a3"/>
        <w:jc w:val="both"/>
      </w:pPr>
      <w:r w:rsidRPr="00743F55">
        <w:t>1.</w:t>
      </w:r>
      <w:r>
        <w:t>4</w:t>
      </w:r>
      <w:r w:rsidRPr="00743F55">
        <w:t>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8B493D" w:rsidRPr="00743F55" w:rsidRDefault="0041660F" w:rsidP="0041660F">
      <w:pPr>
        <w:pStyle w:val="a3"/>
        <w:jc w:val="both"/>
      </w:pPr>
      <w:r w:rsidRPr="00743F55">
        <w:t>1.</w:t>
      </w:r>
      <w:r w:rsidR="002E100C">
        <w:t>5</w:t>
      </w:r>
      <w:r w:rsidRPr="00743F55">
        <w:t>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41660F" w:rsidRPr="00743F55" w:rsidRDefault="0041660F" w:rsidP="0041660F">
      <w:pPr>
        <w:pStyle w:val="a3"/>
        <w:jc w:val="both"/>
      </w:pPr>
      <w:r w:rsidRPr="00743F55">
        <w:t>1.</w:t>
      </w:r>
      <w:r w:rsidR="002E100C">
        <w:t>6</w:t>
      </w:r>
      <w:r w:rsidRPr="00743F55">
        <w:t>. Школа несет ответственность за доступность и качество библиотечно-информационного обслуживания библиотеки.</w:t>
      </w:r>
    </w:p>
    <w:p w:rsidR="0041660F" w:rsidRPr="00743F55" w:rsidRDefault="0041660F" w:rsidP="0041660F">
      <w:pPr>
        <w:pStyle w:val="a3"/>
        <w:jc w:val="both"/>
      </w:pPr>
      <w:r w:rsidRPr="00743F55">
        <w:t>1</w:t>
      </w:r>
      <w:r w:rsidR="002E100C">
        <w:t>.7</w:t>
      </w:r>
      <w:r w:rsidRPr="00743F55"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41660F" w:rsidRPr="00743F55" w:rsidRDefault="0041660F" w:rsidP="0041660F">
      <w:pPr>
        <w:pStyle w:val="a3"/>
        <w:numPr>
          <w:ilvl w:val="0"/>
          <w:numId w:val="10"/>
        </w:numPr>
        <w:spacing w:before="240" w:after="120"/>
        <w:ind w:left="714" w:hanging="357"/>
        <w:jc w:val="both"/>
        <w:rPr>
          <w:b/>
        </w:rPr>
      </w:pPr>
      <w:r w:rsidRPr="00743F55">
        <w:rPr>
          <w:b/>
        </w:rPr>
        <w:t>Основные задачи</w:t>
      </w:r>
    </w:p>
    <w:p w:rsidR="0041660F" w:rsidRPr="00743F55" w:rsidRDefault="0041660F" w:rsidP="0041660F">
      <w:pPr>
        <w:pStyle w:val="a3"/>
        <w:jc w:val="both"/>
      </w:pPr>
      <w:r w:rsidRPr="00743F55">
        <w:t>Основными задачами школьной библиотеки  являются:</w:t>
      </w:r>
    </w:p>
    <w:p w:rsidR="0041660F" w:rsidRPr="00743F55" w:rsidRDefault="0041660F" w:rsidP="0041660F">
      <w:pPr>
        <w:pStyle w:val="a3"/>
        <w:jc w:val="both"/>
      </w:pPr>
      <w:r w:rsidRPr="00743F55"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</w:p>
    <w:p w:rsidR="0041660F" w:rsidRPr="00743F55" w:rsidRDefault="0041660F" w:rsidP="0041660F">
      <w:pPr>
        <w:pStyle w:val="a3"/>
        <w:jc w:val="both"/>
      </w:pPr>
      <w:r w:rsidRPr="00743F55"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41660F" w:rsidRPr="00743F55" w:rsidRDefault="0041660F" w:rsidP="0041660F">
      <w:pPr>
        <w:pStyle w:val="a3"/>
        <w:jc w:val="both"/>
      </w:pPr>
      <w:r w:rsidRPr="00743F55">
        <w:lastRenderedPageBreak/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8B493D" w:rsidRPr="00743F55" w:rsidRDefault="0041660F" w:rsidP="0041660F">
      <w:pPr>
        <w:pStyle w:val="a3"/>
        <w:jc w:val="both"/>
      </w:pPr>
      <w:r w:rsidRPr="00743F55"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41660F" w:rsidRPr="00743F55" w:rsidRDefault="0041660F" w:rsidP="0041660F">
      <w:pPr>
        <w:pStyle w:val="a3"/>
        <w:numPr>
          <w:ilvl w:val="0"/>
          <w:numId w:val="10"/>
        </w:numPr>
        <w:spacing w:before="240" w:after="120"/>
        <w:ind w:left="714" w:hanging="357"/>
        <w:jc w:val="both"/>
        <w:rPr>
          <w:b/>
        </w:rPr>
      </w:pPr>
      <w:r w:rsidRPr="00743F55">
        <w:rPr>
          <w:b/>
        </w:rPr>
        <w:t>Основные функции</w:t>
      </w:r>
    </w:p>
    <w:p w:rsidR="0041660F" w:rsidRPr="00743F55" w:rsidRDefault="0041660F" w:rsidP="0041660F">
      <w:pPr>
        <w:pStyle w:val="a3"/>
        <w:jc w:val="both"/>
      </w:pPr>
      <w:r w:rsidRPr="00743F55">
        <w:t>Для реализации основных задач библиотека:</w:t>
      </w:r>
    </w:p>
    <w:p w:rsidR="0041660F" w:rsidRPr="00743F55" w:rsidRDefault="0041660F" w:rsidP="0041660F">
      <w:pPr>
        <w:pStyle w:val="a3"/>
        <w:jc w:val="both"/>
        <w:rPr>
          <w:i/>
        </w:rPr>
      </w:pPr>
      <w:r w:rsidRPr="00743F55">
        <w:rPr>
          <w:i/>
        </w:rPr>
        <w:t>а) формирует фонд библиотечно-информационных ресурсов школы: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41660F" w:rsidRPr="00743F55" w:rsidRDefault="0041660F" w:rsidP="0041660F">
      <w:pPr>
        <w:pStyle w:val="a3"/>
        <w:jc w:val="both"/>
      </w:pPr>
      <w:r>
        <w:t xml:space="preserve">-   </w:t>
      </w:r>
      <w:r w:rsidRPr="00743F55">
        <w:t>пополняет фонд информационными ресурсами сети Интернет;</w:t>
      </w:r>
    </w:p>
    <w:p w:rsidR="0041660F" w:rsidRPr="00743F55" w:rsidRDefault="0041660F" w:rsidP="0041660F">
      <w:pPr>
        <w:pStyle w:val="a3"/>
        <w:jc w:val="both"/>
        <w:rPr>
          <w:i/>
        </w:rPr>
      </w:pPr>
      <w:r w:rsidRPr="00743F55">
        <w:rPr>
          <w:i/>
        </w:rPr>
        <w:t>б) создает информационную продукцию:</w:t>
      </w:r>
    </w:p>
    <w:p w:rsidR="0041660F" w:rsidRPr="00743F55" w:rsidRDefault="0041660F" w:rsidP="0041660F">
      <w:pPr>
        <w:pStyle w:val="a3"/>
        <w:jc w:val="both"/>
      </w:pPr>
      <w:r>
        <w:t xml:space="preserve">-   </w:t>
      </w:r>
      <w:r w:rsidRPr="00743F55">
        <w:t>осуществляет аналитико-синтетическую переработку информации;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разрабатывает рекомендательные библиографические пособия (списки, обзоры, указатели и т.п.);</w:t>
      </w:r>
    </w:p>
    <w:p w:rsidR="0041660F" w:rsidRPr="00743F55" w:rsidRDefault="0041660F" w:rsidP="0041660F">
      <w:pPr>
        <w:pStyle w:val="a3"/>
        <w:jc w:val="both"/>
      </w:pPr>
      <w:r>
        <w:t xml:space="preserve">-   </w:t>
      </w:r>
      <w:r w:rsidRPr="00743F55">
        <w:t>обеспечивает информирование пользователей об информационной продукции;</w:t>
      </w:r>
    </w:p>
    <w:p w:rsidR="0041660F" w:rsidRPr="00743F55" w:rsidRDefault="0041660F" w:rsidP="0041660F">
      <w:pPr>
        <w:pStyle w:val="a3"/>
        <w:jc w:val="both"/>
        <w:rPr>
          <w:i/>
        </w:rPr>
      </w:pPr>
      <w:r w:rsidRPr="00743F55">
        <w:rPr>
          <w:i/>
        </w:rPr>
        <w:t>в) осуществляет дифференцированное библиотечно-информационное обслуживание обучающихся:</w:t>
      </w:r>
    </w:p>
    <w:p w:rsidR="0041660F" w:rsidRPr="00743F55" w:rsidRDefault="0041660F" w:rsidP="0041660F">
      <w:pPr>
        <w:pStyle w:val="a3"/>
        <w:jc w:val="both"/>
      </w:pPr>
      <w:r>
        <w:t xml:space="preserve">-   </w:t>
      </w:r>
      <w:r w:rsidRPr="00743F55"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41660F" w:rsidRPr="00743F55" w:rsidRDefault="0041660F" w:rsidP="0041660F">
      <w:pPr>
        <w:pStyle w:val="a3"/>
        <w:jc w:val="both"/>
        <w:rPr>
          <w:i/>
        </w:rPr>
      </w:pPr>
      <w:r w:rsidRPr="00743F55">
        <w:rPr>
          <w:i/>
        </w:rPr>
        <w:t>г) осуществляет дифференцированное библиотечно-информационное обслуживание педагогических работников: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выявляет информационные потребности и удовлетворяет запросы, связанные с обучением, воспитанием и здоровьем детей;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41660F" w:rsidRPr="00743F55" w:rsidRDefault="0041660F" w:rsidP="0041660F">
      <w:pPr>
        <w:pStyle w:val="a3"/>
        <w:jc w:val="both"/>
      </w:pPr>
      <w:r>
        <w:t xml:space="preserve">-    </w:t>
      </w:r>
      <w:r w:rsidRPr="00743F55">
        <w:t>содействует профессиональной компетенции, повышению квалификации, проведению аттестации;</w:t>
      </w:r>
    </w:p>
    <w:p w:rsidR="0041660F" w:rsidRPr="00743F55" w:rsidRDefault="0041660F" w:rsidP="0041660F">
      <w:pPr>
        <w:pStyle w:val="a3"/>
        <w:jc w:val="both"/>
      </w:pPr>
      <w:r>
        <w:t xml:space="preserve">-    </w:t>
      </w:r>
      <w:r w:rsidRPr="00743F55"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41660F" w:rsidRPr="00743F55" w:rsidRDefault="0041660F" w:rsidP="0041660F">
      <w:pPr>
        <w:pStyle w:val="a3"/>
        <w:jc w:val="both"/>
      </w:pPr>
      <w:r>
        <w:t xml:space="preserve">-   </w:t>
      </w:r>
      <w:r w:rsidRPr="00743F55"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41660F" w:rsidRPr="00743F55" w:rsidRDefault="0041660F" w:rsidP="0041660F">
      <w:pPr>
        <w:pStyle w:val="a3"/>
        <w:jc w:val="both"/>
      </w:pPr>
      <w:r>
        <w:t xml:space="preserve">-   </w:t>
      </w:r>
      <w:r w:rsidRPr="00743F55"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способствует проведению занятий по формированию информационной культуры;</w:t>
      </w:r>
    </w:p>
    <w:p w:rsidR="0041660F" w:rsidRPr="00743F55" w:rsidRDefault="0041660F" w:rsidP="0041660F">
      <w:pPr>
        <w:pStyle w:val="a3"/>
        <w:jc w:val="both"/>
        <w:rPr>
          <w:i/>
        </w:rPr>
      </w:pPr>
      <w:r w:rsidRPr="00743F55">
        <w:rPr>
          <w:i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удовлетворяет запросы пользователей и информирует о новых поступлениях в библиотеку;</w:t>
      </w:r>
    </w:p>
    <w:p w:rsidR="0041660F" w:rsidRPr="00743F55" w:rsidRDefault="0041660F" w:rsidP="0041660F">
      <w:pPr>
        <w:pStyle w:val="a3"/>
        <w:jc w:val="both"/>
      </w:pPr>
      <w:r>
        <w:t xml:space="preserve">-   </w:t>
      </w:r>
      <w:r w:rsidRPr="00743F55">
        <w:t>консультирует по вопросам организации семейного чтения, знакомит с информацией по воспитанию детей;</w:t>
      </w:r>
    </w:p>
    <w:p w:rsidR="008B493D" w:rsidRPr="00743F55" w:rsidRDefault="0041660F" w:rsidP="0041660F">
      <w:pPr>
        <w:pStyle w:val="a3"/>
        <w:jc w:val="both"/>
      </w:pPr>
      <w:r>
        <w:t xml:space="preserve">-  </w:t>
      </w:r>
      <w:r w:rsidRPr="00743F55">
        <w:t xml:space="preserve">консультирует по вопросам </w:t>
      </w:r>
      <w:r w:rsidR="00775086">
        <w:t>учебных изданий для обучающихся.</w:t>
      </w:r>
    </w:p>
    <w:p w:rsidR="0041660F" w:rsidRPr="00743F55" w:rsidRDefault="0041660F" w:rsidP="0041660F">
      <w:pPr>
        <w:pStyle w:val="a3"/>
        <w:numPr>
          <w:ilvl w:val="0"/>
          <w:numId w:val="10"/>
        </w:numPr>
        <w:spacing w:before="240" w:after="120"/>
        <w:ind w:left="714" w:hanging="357"/>
        <w:jc w:val="both"/>
        <w:rPr>
          <w:b/>
        </w:rPr>
      </w:pPr>
      <w:r w:rsidRPr="00743F55">
        <w:rPr>
          <w:b/>
        </w:rPr>
        <w:lastRenderedPageBreak/>
        <w:t>Организация деятельности библиотеки</w:t>
      </w:r>
    </w:p>
    <w:p w:rsidR="0041660F" w:rsidRPr="00743F55" w:rsidRDefault="000742DC" w:rsidP="0041660F">
      <w:pPr>
        <w:pStyle w:val="a3"/>
        <w:jc w:val="both"/>
      </w:pPr>
      <w:r>
        <w:t>4.1.</w:t>
      </w:r>
      <w:r w:rsidR="0041660F" w:rsidRPr="00743F55">
        <w:t xml:space="preserve">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41660F" w:rsidRPr="00743F55" w:rsidRDefault="0041660F" w:rsidP="0041660F">
      <w:pPr>
        <w:pStyle w:val="a3"/>
        <w:jc w:val="both"/>
      </w:pPr>
      <w:r w:rsidRPr="00743F55">
        <w:t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41660F" w:rsidRPr="00743F55" w:rsidRDefault="0041660F" w:rsidP="0041660F">
      <w:pPr>
        <w:pStyle w:val="a3"/>
        <w:jc w:val="both"/>
      </w:pPr>
      <w:r w:rsidRPr="00743F55">
        <w:t>4.3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необходимым помещением в соответствии со структурой библиотеки и нормативами по технике безопасности в соответствии с положениями СанПиН;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телекоммуникационной техникой и необходимыми программными продуктами, исходя из имеющихся возможностей школы;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библиотечной техникой и канцелярскими принадлежностями.</w:t>
      </w:r>
    </w:p>
    <w:p w:rsidR="008B493D" w:rsidRPr="00743F55" w:rsidRDefault="0041660F" w:rsidP="0041660F">
      <w:pPr>
        <w:pStyle w:val="a3"/>
        <w:jc w:val="both"/>
      </w:pPr>
      <w:r w:rsidRPr="00743F55">
        <w:t>4.4. Школа создает условия для сохранности аппаратуры, оборудования и имущества библиотеки.</w:t>
      </w:r>
    </w:p>
    <w:p w:rsidR="0041660F" w:rsidRPr="00743F55" w:rsidRDefault="0041660F" w:rsidP="0041660F">
      <w:pPr>
        <w:pStyle w:val="a3"/>
        <w:jc w:val="both"/>
      </w:pPr>
      <w:r w:rsidRPr="00743F55">
        <w:t>4.5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</w:t>
      </w:r>
      <w:bookmarkStart w:id="0" w:name="_GoBack"/>
      <w:bookmarkEnd w:id="0"/>
      <w:r w:rsidRPr="00743F55">
        <w:t>обходимых условий для деятельности библиотеки несет директор школы в соответствии с уставом школы.</w:t>
      </w:r>
    </w:p>
    <w:p w:rsidR="0041660F" w:rsidRDefault="0041660F" w:rsidP="0041660F">
      <w:pPr>
        <w:pStyle w:val="a3"/>
        <w:jc w:val="both"/>
      </w:pPr>
      <w:r w:rsidRPr="00743F55">
        <w:t>4.6. </w:t>
      </w:r>
      <w:r w:rsidR="008B493D">
        <w:t>Заведующий библиотекой в составе рабочей комиссии проводит  в соответствии с</w:t>
      </w:r>
      <w:r w:rsidR="0052593D">
        <w:t xml:space="preserve"> п.2 </w:t>
      </w:r>
      <w:r w:rsidR="008B493D">
        <w:t xml:space="preserve"> ст. </w:t>
      </w:r>
      <w:r w:rsidR="0052593D">
        <w:t>14.1</w:t>
      </w:r>
      <w:r w:rsidR="008B493D">
        <w:t xml:space="preserve"> ФЗ от 25.07.2002 № 114-ФЗ «О противодействии экстремисткой деятельности» сверку библиотечного фонда с федеральным  списком экстремистских материалов, своевременно отслеживает обновления и оперативно информирует сотрудников ГБОУ школы № 663 о внесенных изменениях. </w:t>
      </w:r>
    </w:p>
    <w:p w:rsidR="008B493D" w:rsidRPr="00743F55" w:rsidRDefault="008B493D" w:rsidP="0041660F">
      <w:pPr>
        <w:pStyle w:val="a3"/>
        <w:jc w:val="both"/>
      </w:pPr>
      <w:r>
        <w:t xml:space="preserve">4.7 </w:t>
      </w:r>
      <w:r w:rsidRPr="00743F55">
        <w:t>Режим работы школьной библиотеки определяется заведующим библиотекой (библиотекарем) в соответствии с правилами внутреннего распорядка школы</w:t>
      </w:r>
    </w:p>
    <w:p w:rsidR="0041660F" w:rsidRPr="00743F55" w:rsidRDefault="0041660F" w:rsidP="0041660F">
      <w:pPr>
        <w:pStyle w:val="a3"/>
        <w:numPr>
          <w:ilvl w:val="0"/>
          <w:numId w:val="10"/>
        </w:numPr>
        <w:spacing w:before="240" w:after="120"/>
        <w:ind w:left="714" w:hanging="357"/>
        <w:jc w:val="both"/>
        <w:rPr>
          <w:b/>
        </w:rPr>
      </w:pPr>
      <w:r w:rsidRPr="00743F55">
        <w:rPr>
          <w:b/>
        </w:rPr>
        <w:t>Управление. Штаты</w:t>
      </w:r>
    </w:p>
    <w:p w:rsidR="0041660F" w:rsidRPr="00743F55" w:rsidRDefault="0041660F" w:rsidP="0041660F">
      <w:pPr>
        <w:pStyle w:val="a3"/>
        <w:jc w:val="both"/>
      </w:pPr>
      <w:r w:rsidRPr="00743F55">
        <w:t>5.1. Управление школьной библиотекой осуществляется в соответствии с законодате</w:t>
      </w:r>
      <w:r>
        <w:t>льством Российской Федерации и У</w:t>
      </w:r>
      <w:r w:rsidRPr="00743F55">
        <w:t>ставом школы.</w:t>
      </w:r>
    </w:p>
    <w:p w:rsidR="0041660F" w:rsidRPr="00743F55" w:rsidRDefault="0041660F" w:rsidP="0041660F">
      <w:pPr>
        <w:pStyle w:val="a3"/>
        <w:jc w:val="both"/>
      </w:pPr>
      <w:r w:rsidRPr="00743F55">
        <w:t>5.2 Общее руководство деятельностью школьной библиотеки осуществляет директор школы.</w:t>
      </w:r>
    </w:p>
    <w:p w:rsidR="0041660F" w:rsidRPr="00743F55" w:rsidRDefault="0041660F" w:rsidP="0041660F">
      <w:pPr>
        <w:pStyle w:val="a3"/>
        <w:jc w:val="both"/>
      </w:pPr>
      <w:r w:rsidRPr="00743F55">
        <w:t>5.3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41660F" w:rsidRPr="00743F55" w:rsidRDefault="0041660F" w:rsidP="0041660F">
      <w:pPr>
        <w:pStyle w:val="a3"/>
        <w:jc w:val="both"/>
      </w:pPr>
      <w:r w:rsidRPr="00743F55">
        <w:t>5.4 Заведующий библиотекой (библиотекарь) назначается директором школы,  может  являться членом педагогического коллектива и входить в состав педагогического совета общеобразовательного учреждения.</w:t>
      </w:r>
    </w:p>
    <w:p w:rsidR="0041660F" w:rsidRPr="00743F55" w:rsidRDefault="0041660F" w:rsidP="0041660F">
      <w:pPr>
        <w:pStyle w:val="a3"/>
        <w:jc w:val="both"/>
      </w:pPr>
      <w:r w:rsidRPr="00743F55">
        <w:t>5.5 Заведующий библиотекой (библиотекарь) разрабатывает и представляет директору школы на утверждение следующие документы:</w:t>
      </w:r>
    </w:p>
    <w:p w:rsidR="0041660F" w:rsidRPr="00743F55" w:rsidRDefault="0041660F" w:rsidP="0041660F">
      <w:pPr>
        <w:pStyle w:val="a3"/>
        <w:jc w:val="both"/>
      </w:pPr>
      <w:r w:rsidRPr="00743F55">
        <w:t>а) положение о библиотеке, правила пользования библиотекой;</w:t>
      </w:r>
    </w:p>
    <w:p w:rsidR="0041660F" w:rsidRPr="00743F55" w:rsidRDefault="0041660F" w:rsidP="0041660F">
      <w:pPr>
        <w:pStyle w:val="a3"/>
        <w:jc w:val="both"/>
      </w:pPr>
      <w:r w:rsidRPr="00743F55">
        <w:t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41660F" w:rsidRPr="00743F55" w:rsidRDefault="0041660F" w:rsidP="0041660F">
      <w:pPr>
        <w:pStyle w:val="a3"/>
        <w:jc w:val="both"/>
      </w:pPr>
      <w:r w:rsidRPr="00743F55">
        <w:lastRenderedPageBreak/>
        <w:t>г) планово-отчетную документацию;</w:t>
      </w:r>
    </w:p>
    <w:p w:rsidR="0041660F" w:rsidRPr="00743F55" w:rsidRDefault="0041660F" w:rsidP="0041660F">
      <w:pPr>
        <w:pStyle w:val="a3"/>
        <w:jc w:val="both"/>
      </w:pPr>
      <w:r w:rsidRPr="00743F55">
        <w:t>д) технологическую документацию.</w:t>
      </w:r>
    </w:p>
    <w:p w:rsidR="0041660F" w:rsidRPr="00743F55" w:rsidRDefault="0041660F" w:rsidP="0041660F">
      <w:pPr>
        <w:pStyle w:val="a3"/>
        <w:jc w:val="both"/>
      </w:pPr>
      <w:r w:rsidRPr="00743F55">
        <w:t>5.6 Порядок комплектования штата школьной библиотеки регламентируется  уставом школы.</w:t>
      </w:r>
    </w:p>
    <w:p w:rsidR="0041660F" w:rsidRPr="00743F55" w:rsidRDefault="0041660F" w:rsidP="0041660F">
      <w:pPr>
        <w:pStyle w:val="a3"/>
        <w:jc w:val="both"/>
      </w:pPr>
      <w:r w:rsidRPr="00743F55">
        <w:t>5.7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41660F" w:rsidRDefault="0041660F" w:rsidP="0041660F">
      <w:pPr>
        <w:pStyle w:val="a3"/>
        <w:jc w:val="both"/>
      </w:pPr>
      <w:r w:rsidRPr="00743F55">
        <w:t>5.8Трудовые отношения работников школьной библиотеки и средней школы  регулируются трудовым договором, условия которого не должны противоречить законодательству Российской Федерации о труде.</w:t>
      </w:r>
    </w:p>
    <w:p w:rsidR="0041660F" w:rsidRPr="00743F55" w:rsidRDefault="0041660F" w:rsidP="0041660F">
      <w:pPr>
        <w:pStyle w:val="a3"/>
        <w:jc w:val="both"/>
      </w:pPr>
    </w:p>
    <w:p w:rsidR="0041660F" w:rsidRPr="00743F55" w:rsidRDefault="0041660F" w:rsidP="0041660F">
      <w:pPr>
        <w:pStyle w:val="a3"/>
        <w:numPr>
          <w:ilvl w:val="0"/>
          <w:numId w:val="10"/>
        </w:numPr>
        <w:spacing w:before="240" w:after="120"/>
        <w:ind w:left="714" w:hanging="357"/>
        <w:jc w:val="both"/>
        <w:rPr>
          <w:b/>
        </w:rPr>
      </w:pPr>
      <w:r w:rsidRPr="00743F55">
        <w:rPr>
          <w:b/>
        </w:rPr>
        <w:t>Ответственность</w:t>
      </w:r>
    </w:p>
    <w:p w:rsidR="0041660F" w:rsidRPr="00743F55" w:rsidRDefault="0041660F" w:rsidP="0041660F">
      <w:pPr>
        <w:pStyle w:val="a3"/>
        <w:jc w:val="both"/>
      </w:pPr>
      <w:r w:rsidRPr="00743F55">
        <w:t>6.1 Директор несет ответственность за: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обеспечение учебниками всех  обучающихся.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за организацию работы по созданию и своевременному пополнению библиотечного фонда школьных учебников. Он направляет деятельность педагогического коллектива по формированию у учащихся бережного отношения к учебникам, предусматривает меры по совершенствованию этой работы при планировании учебно-воспитательного процесса на очередной учебный год и обеспечивает систематический контроль за ее выполнением.</w:t>
      </w:r>
    </w:p>
    <w:p w:rsidR="0041660F" w:rsidRPr="00743F55" w:rsidRDefault="0041660F" w:rsidP="0041660F">
      <w:pPr>
        <w:pStyle w:val="a3"/>
        <w:jc w:val="both"/>
      </w:pPr>
      <w:r w:rsidRPr="00743F55">
        <w:t>6.2 Заместитель директора по УВР  несет ответственность за: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осуществление контроля использования педагогическими работниками в ходе образовательного процесса учебных пособий и материалов, учебников</w:t>
      </w:r>
      <w:r>
        <w:t>.</w:t>
      </w:r>
    </w:p>
    <w:p w:rsidR="0041660F" w:rsidRPr="00743F55" w:rsidRDefault="0041660F" w:rsidP="0041660F">
      <w:pPr>
        <w:pStyle w:val="a3"/>
        <w:jc w:val="both"/>
      </w:pPr>
      <w:r w:rsidRPr="00743F55">
        <w:t xml:space="preserve">6.3 Заместитель директора по ВР: 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направляет деятельность педагогического коллектива школы по формированию бережного отношения к учебникам в процессе внеурочной работы, разрабатывает тематику бесед с учащимися и родителями по этим вопросам, совместно с заместителем директора школы по учебно-воспитательной работе и органами ученического самоуправления разрабатывает и представляет на рассмотрение педагогического совета школы условия внутришкольных соревнований, смотров и конкурсов на лучшую сохранность учебников.</w:t>
      </w:r>
    </w:p>
    <w:p w:rsidR="0041660F" w:rsidRPr="00743F55" w:rsidRDefault="0041660F" w:rsidP="0041660F">
      <w:pPr>
        <w:pStyle w:val="a3"/>
        <w:jc w:val="both"/>
      </w:pPr>
      <w:r w:rsidRPr="00743F55">
        <w:t>6.4 Заведующий библиотекой несет ответственность за: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достоверность информации об имеющихся в фонде библиотеки учебниках и учебных пособиях;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достоверность оформления заявки на учебники и учебные пособия в соо</w:t>
      </w:r>
      <w:r>
        <w:t>тветствии с реализуемыми в Школе</w:t>
      </w:r>
      <w:r w:rsidRPr="00743F55">
        <w:t xml:space="preserve"> образовательными программами и имеющимся фондом библиотеки;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оформление списка для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 xml:space="preserve">достоверность информации об обеспеченности учебниками и учебными пособиями учащихся на начало учебного года; </w:t>
      </w:r>
    </w:p>
    <w:p w:rsidR="0041660F" w:rsidRPr="00743F55" w:rsidRDefault="0041660F" w:rsidP="0041660F">
      <w:pPr>
        <w:pStyle w:val="a3"/>
        <w:jc w:val="both"/>
      </w:pPr>
      <w:r>
        <w:lastRenderedPageBreak/>
        <w:t xml:space="preserve">-  за </w:t>
      </w:r>
      <w:r w:rsidRPr="005E194F">
        <w:t>сохранность использования носителей информации, их систематизацию, размещение и хранение;</w:t>
      </w:r>
    </w:p>
    <w:p w:rsidR="0041660F" w:rsidRPr="00743F55" w:rsidRDefault="0041660F" w:rsidP="0041660F">
      <w:pPr>
        <w:pStyle w:val="a3"/>
        <w:jc w:val="both"/>
      </w:pPr>
      <w:r w:rsidRPr="00743F55">
        <w:t>6.5 Руководители методических  объединений по предметам  несут ответственность за: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качество проведения процедуры согласования перечня учебников и учебных пособий на соответствие:учебно-методическому обеспечению из одной предметно-методической линии,требованиям федерального государственного образовательного стандарта,федеральному перечню учебников,образовательным программам, реализуемым в</w:t>
      </w:r>
      <w:r w:rsidR="004267EF">
        <w:br/>
      </w:r>
      <w:r w:rsidRPr="00743F55">
        <w:t xml:space="preserve"> ГБОУ школа № 663;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достоверность информации для формирования списка учебников и учебных пособий для учащихся на предстоящий учебный год, предоставляемой ответственному за организацию учебно-методического обеспечения образовательного процесса, по результатам согласования перечня учебников и учебных пособий.</w:t>
      </w:r>
    </w:p>
    <w:p w:rsidR="0041660F" w:rsidRPr="00743F55" w:rsidRDefault="0041660F" w:rsidP="0041660F">
      <w:pPr>
        <w:pStyle w:val="a3"/>
        <w:jc w:val="both"/>
      </w:pPr>
      <w:r w:rsidRPr="00743F55">
        <w:t>6.6 Учителя 1-4-х классов, классный руководитель 5-9-х классов:</w:t>
      </w:r>
    </w:p>
    <w:p w:rsidR="0041660F" w:rsidRPr="00743F55" w:rsidRDefault="0041660F" w:rsidP="0041660F">
      <w:pPr>
        <w:pStyle w:val="a3"/>
        <w:jc w:val="both"/>
      </w:pPr>
      <w:r>
        <w:t xml:space="preserve">- </w:t>
      </w:r>
      <w:r w:rsidRPr="00743F55">
        <w:t>осуществляют необходимую работу с учащимися и родителями по воспитанию у учащихся бережного отношения к учебной книге;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участвуют в выдаче фондированных учебников учащимся и организуют их возврат в библиотеку по окончании учебного года;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отвечают за своевременное оформление ведомости выдачи учебников  учащихся;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совместно с заведующей библиотекой контролируют состояние учебников в классе;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следят за тем, чтобы после окончания учебного года учебники, подлежащие ремонту, были своевременно отремонтированы и сданы в библиотеку.</w:t>
      </w:r>
    </w:p>
    <w:p w:rsidR="0041660F" w:rsidRPr="00743F55" w:rsidRDefault="0041660F" w:rsidP="0041660F">
      <w:pPr>
        <w:pStyle w:val="a3"/>
        <w:jc w:val="both"/>
      </w:pPr>
      <w:r w:rsidRPr="00743F55">
        <w:t>6.7 Учитель по соответствующему предмету:</w:t>
      </w:r>
    </w:p>
    <w:p w:rsidR="0041660F" w:rsidRPr="00743F55" w:rsidRDefault="0041660F" w:rsidP="0041660F">
      <w:pPr>
        <w:pStyle w:val="a3"/>
        <w:jc w:val="both"/>
      </w:pPr>
      <w:r>
        <w:t xml:space="preserve">-  </w:t>
      </w:r>
      <w:r w:rsidRPr="00743F55">
        <w:t>систематически проверяет состояние учебников по своему предмету и через запись в дневнике сообщает родителям и классному руководителю об отношении учащихся к учебным книгам.</w:t>
      </w:r>
    </w:p>
    <w:p w:rsidR="0041660F" w:rsidRPr="005E194F" w:rsidRDefault="0041660F" w:rsidP="0041660F">
      <w:pPr>
        <w:pStyle w:val="a3"/>
        <w:numPr>
          <w:ilvl w:val="0"/>
          <w:numId w:val="10"/>
        </w:numPr>
        <w:spacing w:before="240" w:after="120"/>
        <w:ind w:left="714" w:hanging="357"/>
        <w:jc w:val="both"/>
        <w:rPr>
          <w:b/>
        </w:rPr>
      </w:pPr>
      <w:r w:rsidRPr="005E194F">
        <w:rPr>
          <w:b/>
        </w:rPr>
        <w:t>Права и обязанности библиотеки</w:t>
      </w:r>
    </w:p>
    <w:p w:rsidR="0041660F" w:rsidRPr="005E194F" w:rsidRDefault="0041660F" w:rsidP="0041660F">
      <w:pPr>
        <w:pStyle w:val="a3"/>
        <w:jc w:val="both"/>
      </w:pPr>
      <w:r w:rsidRPr="005E194F">
        <w:t>7.1 Работники школьной библиотеки имеют право:</w:t>
      </w:r>
    </w:p>
    <w:p w:rsidR="0041660F" w:rsidRPr="00743F55" w:rsidRDefault="0041660F" w:rsidP="0041660F">
      <w:pPr>
        <w:pStyle w:val="a3"/>
        <w:jc w:val="both"/>
      </w:pPr>
      <w:r w:rsidRPr="00743F55"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41660F" w:rsidRPr="00743F55" w:rsidRDefault="0041660F" w:rsidP="0041660F">
      <w:pPr>
        <w:pStyle w:val="a3"/>
        <w:jc w:val="both"/>
      </w:pPr>
      <w:r w:rsidRPr="00743F55"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41660F" w:rsidRPr="00743F55" w:rsidRDefault="0041660F" w:rsidP="0041660F">
      <w:pPr>
        <w:pStyle w:val="a3"/>
        <w:jc w:val="both"/>
      </w:pPr>
      <w:r w:rsidRPr="00743F55">
        <w:t>в) рекомендовать источники комплектования информационных ресурсов;</w:t>
      </w:r>
    </w:p>
    <w:p w:rsidR="0041660F" w:rsidRPr="00743F55" w:rsidRDefault="0041660F" w:rsidP="0041660F">
      <w:pPr>
        <w:pStyle w:val="a3"/>
        <w:jc w:val="both"/>
      </w:pPr>
      <w:r w:rsidRPr="00743F55">
        <w:t>г) изымать и реализовывать документы из фондов в соответствии с инструкцией по учету библиотечного фонда;</w:t>
      </w:r>
    </w:p>
    <w:p w:rsidR="0041660F" w:rsidRPr="00743F55" w:rsidRDefault="0041660F" w:rsidP="0041660F">
      <w:pPr>
        <w:pStyle w:val="a3"/>
        <w:jc w:val="both"/>
      </w:pPr>
      <w:r w:rsidRPr="00743F55"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41660F" w:rsidRPr="00743F55" w:rsidRDefault="0041660F" w:rsidP="0041660F">
      <w:pPr>
        <w:pStyle w:val="a3"/>
        <w:jc w:val="both"/>
      </w:pPr>
      <w:r w:rsidRPr="00743F55">
        <w:t>е) иметь ежегодный отпуск в соответствии с  локальными нормативными актами;</w:t>
      </w:r>
    </w:p>
    <w:p w:rsidR="0041660F" w:rsidRPr="00743F55" w:rsidRDefault="0041660F" w:rsidP="0041660F">
      <w:pPr>
        <w:pStyle w:val="a3"/>
        <w:jc w:val="both"/>
      </w:pPr>
      <w:r w:rsidRPr="00743F55">
        <w:t>ж) быть представленными к различным формам поощрения;</w:t>
      </w:r>
    </w:p>
    <w:p w:rsidR="0041660F" w:rsidRPr="00743F55" w:rsidRDefault="0041660F" w:rsidP="0041660F">
      <w:pPr>
        <w:pStyle w:val="a3"/>
        <w:jc w:val="both"/>
      </w:pPr>
      <w:r w:rsidRPr="00743F55"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41660F" w:rsidRPr="005E194F" w:rsidRDefault="0041660F" w:rsidP="0041660F">
      <w:pPr>
        <w:pStyle w:val="a3"/>
        <w:jc w:val="both"/>
      </w:pPr>
      <w:r w:rsidRPr="005E194F">
        <w:t>7.2 Работники библиотек обязаны:</w:t>
      </w:r>
    </w:p>
    <w:p w:rsidR="0041660F" w:rsidRPr="00743F55" w:rsidRDefault="0041660F" w:rsidP="0041660F">
      <w:pPr>
        <w:pStyle w:val="a3"/>
        <w:jc w:val="both"/>
      </w:pPr>
      <w:r w:rsidRPr="00743F55">
        <w:t>а) обеспечить пользователям возможность работы с информационными ресурсами библиотеки;</w:t>
      </w:r>
    </w:p>
    <w:p w:rsidR="0041660F" w:rsidRPr="00743F55" w:rsidRDefault="0041660F" w:rsidP="0041660F">
      <w:pPr>
        <w:pStyle w:val="a3"/>
        <w:jc w:val="both"/>
      </w:pPr>
      <w:r w:rsidRPr="00743F55">
        <w:t>б) информировать пользователей о видах предоставляемых библиотекой услуг;</w:t>
      </w:r>
    </w:p>
    <w:p w:rsidR="0041660F" w:rsidRPr="00743F55" w:rsidRDefault="0041660F" w:rsidP="0041660F">
      <w:pPr>
        <w:pStyle w:val="a3"/>
        <w:jc w:val="both"/>
      </w:pPr>
      <w:r w:rsidRPr="00743F55">
        <w:t>в) обеспечить научную организацию фондов и каталогов;</w:t>
      </w:r>
    </w:p>
    <w:p w:rsidR="0041660F" w:rsidRPr="00743F55" w:rsidRDefault="0041660F" w:rsidP="0041660F">
      <w:pPr>
        <w:pStyle w:val="a3"/>
        <w:jc w:val="both"/>
      </w:pPr>
      <w:r w:rsidRPr="00743F55">
        <w:lastRenderedPageBreak/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41660F" w:rsidRPr="00743F55" w:rsidRDefault="0041660F" w:rsidP="0041660F">
      <w:pPr>
        <w:pStyle w:val="a3"/>
        <w:jc w:val="both"/>
      </w:pPr>
      <w:r w:rsidRPr="00743F55">
        <w:t>д) совершенствовать информационно-библиографическое и библиотечное обслуживание пользователей;</w:t>
      </w:r>
    </w:p>
    <w:p w:rsidR="0041660F" w:rsidRPr="00743F55" w:rsidRDefault="0041660F" w:rsidP="0041660F">
      <w:pPr>
        <w:pStyle w:val="a3"/>
        <w:jc w:val="both"/>
      </w:pPr>
      <w:r w:rsidRPr="00743F55">
        <w:t>е) обеспечивать сохранность использования носителей информации, их систематизацию, размещение и хранение;</w:t>
      </w:r>
    </w:p>
    <w:p w:rsidR="0041660F" w:rsidRPr="00743F55" w:rsidRDefault="0041660F" w:rsidP="0041660F">
      <w:pPr>
        <w:pStyle w:val="a3"/>
        <w:jc w:val="both"/>
      </w:pPr>
      <w:r w:rsidRPr="00743F55">
        <w:t>ж) обеспечивать режим работы школьной библиотеки;</w:t>
      </w:r>
    </w:p>
    <w:p w:rsidR="0041660F" w:rsidRPr="00743F55" w:rsidRDefault="0041660F" w:rsidP="0041660F">
      <w:pPr>
        <w:pStyle w:val="a3"/>
        <w:jc w:val="both"/>
      </w:pPr>
      <w:r w:rsidRPr="00743F55">
        <w:t>з) отчитываться в установленном порядке перед директором школы;</w:t>
      </w:r>
    </w:p>
    <w:p w:rsidR="0041660F" w:rsidRPr="00743F55" w:rsidRDefault="0041660F" w:rsidP="0041660F">
      <w:pPr>
        <w:pStyle w:val="a3"/>
        <w:jc w:val="both"/>
      </w:pPr>
      <w:r w:rsidRPr="00743F55">
        <w:t>и) повышать квалификацию.</w:t>
      </w:r>
    </w:p>
    <w:p w:rsidR="0041660F" w:rsidRPr="005E194F" w:rsidRDefault="0041660F" w:rsidP="0041660F">
      <w:pPr>
        <w:pStyle w:val="a3"/>
        <w:numPr>
          <w:ilvl w:val="0"/>
          <w:numId w:val="10"/>
        </w:numPr>
        <w:spacing w:before="240" w:after="120"/>
        <w:ind w:left="714" w:hanging="357"/>
        <w:jc w:val="both"/>
        <w:rPr>
          <w:b/>
        </w:rPr>
      </w:pPr>
      <w:r w:rsidRPr="005E194F">
        <w:rPr>
          <w:b/>
        </w:rPr>
        <w:t>Права и обязанности пользователей библиотеки</w:t>
      </w:r>
    </w:p>
    <w:p w:rsidR="0041660F" w:rsidRPr="00743F55" w:rsidRDefault="0041660F" w:rsidP="0041660F">
      <w:pPr>
        <w:pStyle w:val="a3"/>
        <w:jc w:val="both"/>
      </w:pPr>
      <w:r w:rsidRPr="00743F55">
        <w:t>8.1 Пользователи библиотеки имеют право:</w:t>
      </w:r>
    </w:p>
    <w:p w:rsidR="0041660F" w:rsidRPr="00743F55" w:rsidRDefault="0041660F" w:rsidP="0041660F">
      <w:pPr>
        <w:pStyle w:val="a3"/>
        <w:jc w:val="both"/>
      </w:pPr>
      <w:r w:rsidRPr="00743F55"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41660F" w:rsidRPr="00743F55" w:rsidRDefault="0041660F" w:rsidP="0041660F">
      <w:pPr>
        <w:pStyle w:val="a3"/>
        <w:jc w:val="both"/>
      </w:pPr>
      <w:r w:rsidRPr="00743F55">
        <w:t>б) пользоваться справочно-библиографическим аппаратом библиотеки;</w:t>
      </w:r>
    </w:p>
    <w:p w:rsidR="0041660F" w:rsidRPr="00743F55" w:rsidRDefault="0041660F" w:rsidP="0041660F">
      <w:pPr>
        <w:pStyle w:val="a3"/>
        <w:jc w:val="both"/>
      </w:pPr>
      <w:r w:rsidRPr="00743F55">
        <w:t>в) получать консультационную помощь в поиске и выборе источников информации;</w:t>
      </w:r>
    </w:p>
    <w:p w:rsidR="0041660F" w:rsidRPr="00743F55" w:rsidRDefault="0041660F" w:rsidP="0041660F">
      <w:pPr>
        <w:pStyle w:val="a3"/>
        <w:jc w:val="both"/>
      </w:pPr>
      <w:r w:rsidRPr="00743F55"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41660F" w:rsidRPr="00743F55" w:rsidRDefault="0041660F" w:rsidP="0041660F">
      <w:pPr>
        <w:pStyle w:val="a3"/>
        <w:jc w:val="both"/>
      </w:pPr>
      <w:r w:rsidRPr="00743F55">
        <w:t>д ) продлевать срок пользования документами;</w:t>
      </w:r>
    </w:p>
    <w:p w:rsidR="0041660F" w:rsidRPr="00743F55" w:rsidRDefault="0041660F" w:rsidP="0041660F">
      <w:pPr>
        <w:pStyle w:val="a3"/>
        <w:jc w:val="both"/>
      </w:pPr>
      <w:r w:rsidRPr="00743F55"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41660F" w:rsidRPr="00743F55" w:rsidRDefault="0041660F" w:rsidP="0041660F">
      <w:pPr>
        <w:pStyle w:val="a3"/>
        <w:jc w:val="both"/>
      </w:pPr>
      <w:r w:rsidRPr="00743F55">
        <w:t>ж) участвовать в мероприятиях, проводимых библиотекой;</w:t>
      </w:r>
    </w:p>
    <w:p w:rsidR="0041660F" w:rsidRPr="00743F55" w:rsidRDefault="0041660F" w:rsidP="0041660F">
      <w:pPr>
        <w:pStyle w:val="a3"/>
        <w:jc w:val="both"/>
      </w:pPr>
      <w:r w:rsidRPr="00743F55">
        <w:t>з) обращаться для разрешения конфликтной ситуации к директору школы.</w:t>
      </w:r>
    </w:p>
    <w:p w:rsidR="0041660F" w:rsidRPr="00743F55" w:rsidRDefault="0041660F" w:rsidP="0041660F">
      <w:pPr>
        <w:pStyle w:val="a3"/>
        <w:jc w:val="both"/>
      </w:pPr>
      <w:r w:rsidRPr="00743F55">
        <w:t>8.2. Пользователи школьной библиотеки обязаны:</w:t>
      </w:r>
    </w:p>
    <w:p w:rsidR="0041660F" w:rsidRPr="00743F55" w:rsidRDefault="0041660F" w:rsidP="0041660F">
      <w:pPr>
        <w:pStyle w:val="a3"/>
        <w:jc w:val="both"/>
      </w:pPr>
      <w:r w:rsidRPr="00743F55">
        <w:t>а) соблюдать правила пользования школьной библиотекой;</w:t>
      </w:r>
    </w:p>
    <w:p w:rsidR="0041660F" w:rsidRPr="00743F55" w:rsidRDefault="0041660F" w:rsidP="0041660F">
      <w:pPr>
        <w:pStyle w:val="a3"/>
        <w:jc w:val="both"/>
      </w:pPr>
      <w:r w:rsidRPr="00743F55"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41660F" w:rsidRPr="00743F55" w:rsidRDefault="0041660F" w:rsidP="0041660F">
      <w:pPr>
        <w:pStyle w:val="a3"/>
        <w:jc w:val="both"/>
      </w:pPr>
      <w:r w:rsidRPr="00743F55"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41660F" w:rsidRPr="00743F55" w:rsidRDefault="0041660F" w:rsidP="0041660F">
      <w:pPr>
        <w:pStyle w:val="a3"/>
        <w:jc w:val="both"/>
      </w:pPr>
      <w:r w:rsidRPr="00743F55">
        <w:t>г) пользоваться ценными и справочными документами только в помещении библиотеки;</w:t>
      </w:r>
    </w:p>
    <w:p w:rsidR="0041660F" w:rsidRPr="00743F55" w:rsidRDefault="0041660F" w:rsidP="0041660F">
      <w:pPr>
        <w:pStyle w:val="a3"/>
        <w:jc w:val="both"/>
      </w:pPr>
      <w:r w:rsidRPr="00743F55"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41660F" w:rsidRPr="00743F55" w:rsidRDefault="0041660F" w:rsidP="0041660F">
      <w:pPr>
        <w:pStyle w:val="a3"/>
        <w:jc w:val="both"/>
      </w:pPr>
      <w:r w:rsidRPr="00743F55">
        <w:t>е) расписываться в читательском формуляре за каждый полученный документ (исключение: обучающиеся 1—4 классов);</w:t>
      </w:r>
    </w:p>
    <w:p w:rsidR="0041660F" w:rsidRPr="00743F55" w:rsidRDefault="0041660F" w:rsidP="0041660F">
      <w:pPr>
        <w:pStyle w:val="a3"/>
        <w:jc w:val="both"/>
      </w:pPr>
      <w:r w:rsidRPr="00743F55">
        <w:t>ж) возвращать документы в школьную библиотеку в установленные сроки;</w:t>
      </w:r>
    </w:p>
    <w:p w:rsidR="0041660F" w:rsidRPr="00743F55" w:rsidRDefault="0041660F" w:rsidP="0041660F">
      <w:pPr>
        <w:pStyle w:val="a3"/>
        <w:jc w:val="both"/>
      </w:pPr>
      <w:r w:rsidRPr="00743F55"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97478D" w:rsidRDefault="0041660F" w:rsidP="0041660F">
      <w:pPr>
        <w:pStyle w:val="a3"/>
        <w:jc w:val="both"/>
      </w:pPr>
      <w:r w:rsidRPr="00743F55">
        <w:t>и) полностью рассчитаться с школьной библиотекой по истечении срока обучения или работы в школе.</w:t>
      </w:r>
    </w:p>
    <w:sectPr w:rsidR="0097478D" w:rsidSect="00C522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7F" w:rsidRDefault="000F7C7F" w:rsidP="00C52231">
      <w:r>
        <w:separator/>
      </w:r>
    </w:p>
  </w:endnote>
  <w:endnote w:type="continuationSeparator" w:id="1">
    <w:p w:rsidR="000F7C7F" w:rsidRDefault="000F7C7F" w:rsidP="00C5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31" w:rsidRDefault="003A4BB1" w:rsidP="00C52231">
    <w:pPr>
      <w:pStyle w:val="a6"/>
      <w:jc w:val="right"/>
    </w:pPr>
    <w:r>
      <w:fldChar w:fldCharType="begin"/>
    </w:r>
    <w:r w:rsidR="00C52231">
      <w:instrText xml:space="preserve"> PAGE   \* MERGEFORMAT </w:instrText>
    </w:r>
    <w:r>
      <w:fldChar w:fldCharType="separate"/>
    </w:r>
    <w:r w:rsidR="00AB785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7F" w:rsidRDefault="000F7C7F" w:rsidP="00C52231">
      <w:r>
        <w:separator/>
      </w:r>
    </w:p>
  </w:footnote>
  <w:footnote w:type="continuationSeparator" w:id="1">
    <w:p w:rsidR="000F7C7F" w:rsidRDefault="000F7C7F" w:rsidP="00C52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C59"/>
    <w:multiLevelType w:val="hybridMultilevel"/>
    <w:tmpl w:val="318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191"/>
    <w:multiLevelType w:val="hybridMultilevel"/>
    <w:tmpl w:val="04A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50F"/>
    <w:multiLevelType w:val="hybridMultilevel"/>
    <w:tmpl w:val="12F8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8F1"/>
    <w:multiLevelType w:val="hybridMultilevel"/>
    <w:tmpl w:val="AFCE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727A"/>
    <w:multiLevelType w:val="hybridMultilevel"/>
    <w:tmpl w:val="29A4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6EBE"/>
    <w:multiLevelType w:val="hybridMultilevel"/>
    <w:tmpl w:val="955E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A0369"/>
    <w:multiLevelType w:val="hybridMultilevel"/>
    <w:tmpl w:val="FE0C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64898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67459"/>
    <w:multiLevelType w:val="hybridMultilevel"/>
    <w:tmpl w:val="71BE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77FA3"/>
    <w:multiLevelType w:val="hybridMultilevel"/>
    <w:tmpl w:val="A494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B1CB8"/>
    <w:multiLevelType w:val="hybridMultilevel"/>
    <w:tmpl w:val="F76A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75A87"/>
    <w:multiLevelType w:val="hybridMultilevel"/>
    <w:tmpl w:val="8F86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835ED"/>
    <w:multiLevelType w:val="multilevel"/>
    <w:tmpl w:val="22A46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231"/>
    <w:rsid w:val="00030C17"/>
    <w:rsid w:val="00032D68"/>
    <w:rsid w:val="00035D81"/>
    <w:rsid w:val="00042AED"/>
    <w:rsid w:val="0004678D"/>
    <w:rsid w:val="000742DC"/>
    <w:rsid w:val="00085C82"/>
    <w:rsid w:val="000907CB"/>
    <w:rsid w:val="000A2AAE"/>
    <w:rsid w:val="000A743C"/>
    <w:rsid w:val="000B1196"/>
    <w:rsid w:val="000B46A5"/>
    <w:rsid w:val="000D3DFC"/>
    <w:rsid w:val="000D67C5"/>
    <w:rsid w:val="000F7C7F"/>
    <w:rsid w:val="000F7D47"/>
    <w:rsid w:val="00106E40"/>
    <w:rsid w:val="00114F16"/>
    <w:rsid w:val="00142C5F"/>
    <w:rsid w:val="00145648"/>
    <w:rsid w:val="0015406A"/>
    <w:rsid w:val="00162490"/>
    <w:rsid w:val="00162A8E"/>
    <w:rsid w:val="001656EE"/>
    <w:rsid w:val="001812B0"/>
    <w:rsid w:val="00191D29"/>
    <w:rsid w:val="001C1DB5"/>
    <w:rsid w:val="001E022E"/>
    <w:rsid w:val="0020594A"/>
    <w:rsid w:val="00240CF5"/>
    <w:rsid w:val="00276B4C"/>
    <w:rsid w:val="00282439"/>
    <w:rsid w:val="0028611A"/>
    <w:rsid w:val="002B2D4D"/>
    <w:rsid w:val="002B6693"/>
    <w:rsid w:val="002E0E9B"/>
    <w:rsid w:val="002E100C"/>
    <w:rsid w:val="002E3018"/>
    <w:rsid w:val="002F15B7"/>
    <w:rsid w:val="002F229F"/>
    <w:rsid w:val="002F4EDB"/>
    <w:rsid w:val="00335B2B"/>
    <w:rsid w:val="0034031E"/>
    <w:rsid w:val="003501D6"/>
    <w:rsid w:val="00352F23"/>
    <w:rsid w:val="003544A4"/>
    <w:rsid w:val="00376017"/>
    <w:rsid w:val="00390CD0"/>
    <w:rsid w:val="003938D2"/>
    <w:rsid w:val="00397C5D"/>
    <w:rsid w:val="003A4BB1"/>
    <w:rsid w:val="003A6D2A"/>
    <w:rsid w:val="003E6FEB"/>
    <w:rsid w:val="00410056"/>
    <w:rsid w:val="0041660F"/>
    <w:rsid w:val="00416AB6"/>
    <w:rsid w:val="004267EF"/>
    <w:rsid w:val="0042721D"/>
    <w:rsid w:val="004354DB"/>
    <w:rsid w:val="00452FC4"/>
    <w:rsid w:val="00455155"/>
    <w:rsid w:val="004553AB"/>
    <w:rsid w:val="00476871"/>
    <w:rsid w:val="00494F8F"/>
    <w:rsid w:val="0049692A"/>
    <w:rsid w:val="004B4252"/>
    <w:rsid w:val="004B49C3"/>
    <w:rsid w:val="004B692B"/>
    <w:rsid w:val="004D4C4F"/>
    <w:rsid w:val="004F0860"/>
    <w:rsid w:val="00502B46"/>
    <w:rsid w:val="0052593D"/>
    <w:rsid w:val="0054323E"/>
    <w:rsid w:val="005545A3"/>
    <w:rsid w:val="00580B5D"/>
    <w:rsid w:val="005817F2"/>
    <w:rsid w:val="00582ED5"/>
    <w:rsid w:val="005B2BC2"/>
    <w:rsid w:val="005C4743"/>
    <w:rsid w:val="005C614F"/>
    <w:rsid w:val="005E2AF1"/>
    <w:rsid w:val="005E607E"/>
    <w:rsid w:val="006067A1"/>
    <w:rsid w:val="00625415"/>
    <w:rsid w:val="00650C95"/>
    <w:rsid w:val="006520C3"/>
    <w:rsid w:val="00652E37"/>
    <w:rsid w:val="00660279"/>
    <w:rsid w:val="006778CA"/>
    <w:rsid w:val="006865DF"/>
    <w:rsid w:val="006C7EE6"/>
    <w:rsid w:val="006D124C"/>
    <w:rsid w:val="006E3912"/>
    <w:rsid w:val="007363F5"/>
    <w:rsid w:val="00746802"/>
    <w:rsid w:val="00754955"/>
    <w:rsid w:val="00775086"/>
    <w:rsid w:val="007865A4"/>
    <w:rsid w:val="00787F53"/>
    <w:rsid w:val="00794994"/>
    <w:rsid w:val="007A0DA1"/>
    <w:rsid w:val="007C40C3"/>
    <w:rsid w:val="007D0FAD"/>
    <w:rsid w:val="007D2792"/>
    <w:rsid w:val="00801D28"/>
    <w:rsid w:val="00835CC8"/>
    <w:rsid w:val="00837589"/>
    <w:rsid w:val="00841F6E"/>
    <w:rsid w:val="00845AD8"/>
    <w:rsid w:val="00883576"/>
    <w:rsid w:val="00886B07"/>
    <w:rsid w:val="00887075"/>
    <w:rsid w:val="00895755"/>
    <w:rsid w:val="008B493D"/>
    <w:rsid w:val="008D04AC"/>
    <w:rsid w:val="008D22E2"/>
    <w:rsid w:val="008D4707"/>
    <w:rsid w:val="008D4BEE"/>
    <w:rsid w:val="008E184D"/>
    <w:rsid w:val="008E5714"/>
    <w:rsid w:val="008E5A13"/>
    <w:rsid w:val="008E7647"/>
    <w:rsid w:val="008F080C"/>
    <w:rsid w:val="009079E3"/>
    <w:rsid w:val="00912533"/>
    <w:rsid w:val="009217BD"/>
    <w:rsid w:val="00923A41"/>
    <w:rsid w:val="0092733B"/>
    <w:rsid w:val="009336B6"/>
    <w:rsid w:val="00961EC4"/>
    <w:rsid w:val="0097478D"/>
    <w:rsid w:val="009877B2"/>
    <w:rsid w:val="009900EC"/>
    <w:rsid w:val="009A482B"/>
    <w:rsid w:val="009B5C94"/>
    <w:rsid w:val="00A07FEF"/>
    <w:rsid w:val="00A41F88"/>
    <w:rsid w:val="00A476BE"/>
    <w:rsid w:val="00A54818"/>
    <w:rsid w:val="00A57F46"/>
    <w:rsid w:val="00AA0DC1"/>
    <w:rsid w:val="00AA3050"/>
    <w:rsid w:val="00AB0C44"/>
    <w:rsid w:val="00AB0DF3"/>
    <w:rsid w:val="00AB7858"/>
    <w:rsid w:val="00AD4FFB"/>
    <w:rsid w:val="00AF34F5"/>
    <w:rsid w:val="00AF541F"/>
    <w:rsid w:val="00B001E1"/>
    <w:rsid w:val="00B124BC"/>
    <w:rsid w:val="00B171F2"/>
    <w:rsid w:val="00B34161"/>
    <w:rsid w:val="00B644A8"/>
    <w:rsid w:val="00B7140F"/>
    <w:rsid w:val="00B876B9"/>
    <w:rsid w:val="00BA1860"/>
    <w:rsid w:val="00BB2D31"/>
    <w:rsid w:val="00BD728B"/>
    <w:rsid w:val="00BF2DA0"/>
    <w:rsid w:val="00C52231"/>
    <w:rsid w:val="00C52CDA"/>
    <w:rsid w:val="00C623F4"/>
    <w:rsid w:val="00C754DB"/>
    <w:rsid w:val="00CC4C58"/>
    <w:rsid w:val="00CF5B99"/>
    <w:rsid w:val="00D03303"/>
    <w:rsid w:val="00D17259"/>
    <w:rsid w:val="00D21AC9"/>
    <w:rsid w:val="00D21BFE"/>
    <w:rsid w:val="00D30426"/>
    <w:rsid w:val="00D81DC1"/>
    <w:rsid w:val="00D977D9"/>
    <w:rsid w:val="00DA7E06"/>
    <w:rsid w:val="00DB08CE"/>
    <w:rsid w:val="00DC3605"/>
    <w:rsid w:val="00DD3F94"/>
    <w:rsid w:val="00DD4DC8"/>
    <w:rsid w:val="00DE451F"/>
    <w:rsid w:val="00DE528E"/>
    <w:rsid w:val="00E42568"/>
    <w:rsid w:val="00E52217"/>
    <w:rsid w:val="00E61827"/>
    <w:rsid w:val="00E8085C"/>
    <w:rsid w:val="00EA455A"/>
    <w:rsid w:val="00EA65A7"/>
    <w:rsid w:val="00EB6AFC"/>
    <w:rsid w:val="00EC1699"/>
    <w:rsid w:val="00EC6768"/>
    <w:rsid w:val="00EF7E2C"/>
    <w:rsid w:val="00F1435D"/>
    <w:rsid w:val="00F24DDA"/>
    <w:rsid w:val="00F3723F"/>
    <w:rsid w:val="00F4467D"/>
    <w:rsid w:val="00F74066"/>
    <w:rsid w:val="00FD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231"/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22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231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22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231"/>
    <w:rPr>
      <w:rFonts w:eastAsia="Times New Roman"/>
      <w:szCs w:val="24"/>
      <w:lang w:eastAsia="ru-RU"/>
    </w:rPr>
  </w:style>
  <w:style w:type="character" w:customStyle="1" w:styleId="4">
    <w:name w:val="Основной текст (4)"/>
    <w:rsid w:val="00426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4267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2E10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50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0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231"/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22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231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22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231"/>
    <w:rPr>
      <w:rFonts w:eastAsia="Times New Roman"/>
      <w:szCs w:val="24"/>
      <w:lang w:eastAsia="ru-RU"/>
    </w:rPr>
  </w:style>
  <w:style w:type="character" w:customStyle="1" w:styleId="4">
    <w:name w:val="Основной текст (4)"/>
    <w:rsid w:val="00426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4267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2E10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50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ГКСОУ №663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юзер</cp:lastModifiedBy>
  <cp:revision>12</cp:revision>
  <cp:lastPrinted>2017-04-17T13:24:00Z</cp:lastPrinted>
  <dcterms:created xsi:type="dcterms:W3CDTF">2017-01-13T08:39:00Z</dcterms:created>
  <dcterms:modified xsi:type="dcterms:W3CDTF">2017-04-17T13:30:00Z</dcterms:modified>
</cp:coreProperties>
</file>