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4C" w:rsidRPr="009D2FA5" w:rsidRDefault="002F424C" w:rsidP="002F424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D2FA5">
        <w:rPr>
          <w:rFonts w:ascii="Times New Roman" w:hAnsi="Times New Roman" w:cs="Times New Roman"/>
          <w:b/>
          <w:sz w:val="28"/>
        </w:rPr>
        <w:t xml:space="preserve">Справка </w:t>
      </w:r>
    </w:p>
    <w:p w:rsidR="002F424C" w:rsidRDefault="002F424C" w:rsidP="002F424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425CA">
        <w:rPr>
          <w:rFonts w:ascii="Times New Roman" w:hAnsi="Times New Roman" w:cs="Times New Roman"/>
          <w:b/>
          <w:sz w:val="28"/>
        </w:rPr>
        <w:t>Использование проектных, исследовательских информационно-коммуникационных технологий на уроках в 5 классе</w:t>
      </w:r>
      <w:r>
        <w:rPr>
          <w:rFonts w:ascii="Times New Roman" w:hAnsi="Times New Roman" w:cs="Times New Roman"/>
          <w:b/>
          <w:sz w:val="28"/>
        </w:rPr>
        <w:t xml:space="preserve"> в ГБОУ школе № 663 Московского района Санкт-Петербурга </w:t>
      </w:r>
    </w:p>
    <w:bookmarkEnd w:id="0"/>
    <w:p w:rsidR="002F424C" w:rsidRDefault="002F424C" w:rsidP="002F4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242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условий качественной реализации ФГОС ООО является и</w:t>
      </w:r>
      <w:r w:rsidRPr="00AB3FDC">
        <w:rPr>
          <w:rFonts w:ascii="Times New Roman" w:hAnsi="Times New Roman" w:cs="Times New Roman"/>
          <w:sz w:val="28"/>
          <w:szCs w:val="28"/>
        </w:rPr>
        <w:t>спользование проектных, исследовательских информационно-коммуникационных технологий на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24C" w:rsidRDefault="002F424C" w:rsidP="002F424C">
      <w:pPr>
        <w:pStyle w:val="Default"/>
        <w:spacing w:line="360" w:lineRule="auto"/>
        <w:ind w:firstLine="851"/>
        <w:jc w:val="both"/>
        <w:rPr>
          <w:sz w:val="28"/>
        </w:rPr>
      </w:pPr>
      <w:r w:rsidRPr="00AB3FDC">
        <w:rPr>
          <w:sz w:val="28"/>
        </w:rPr>
        <w:t xml:space="preserve">Внедрение в образование информационных технологий повышает общий уровень учебного процесса, усиливает мотивацию и познавательную активность обучающихся, постоянно поддерживает учителей в состоянии творческого поиска. </w:t>
      </w:r>
    </w:p>
    <w:p w:rsidR="002F424C" w:rsidRPr="00AB3FDC" w:rsidRDefault="002F424C" w:rsidP="002F424C">
      <w:pPr>
        <w:pStyle w:val="Default"/>
        <w:spacing w:line="360" w:lineRule="auto"/>
        <w:ind w:firstLine="851"/>
        <w:jc w:val="both"/>
        <w:rPr>
          <w:sz w:val="28"/>
        </w:rPr>
      </w:pPr>
      <w:r w:rsidRPr="00AB3FDC">
        <w:rPr>
          <w:sz w:val="28"/>
        </w:rPr>
        <w:t xml:space="preserve">С переходом на ФГОС изменились образовательные цели, которые в значительной степени теперь направлены на формирование и развитие способностей обучающихся к самостоятельному поиску, сбору, анализу и представлению информации. Учебный процесс предполагает внедрение новых форм работы и предусматривает новые роли: учителя, как </w:t>
      </w:r>
      <w:proofErr w:type="spellStart"/>
      <w:r w:rsidRPr="00AB3FDC">
        <w:rPr>
          <w:sz w:val="28"/>
        </w:rPr>
        <w:t>тьютора</w:t>
      </w:r>
      <w:proofErr w:type="spellEnd"/>
      <w:r w:rsidRPr="00AB3FDC">
        <w:rPr>
          <w:sz w:val="28"/>
        </w:rPr>
        <w:t xml:space="preserve"> и консультанта, ученика как активного исследователя, творчески и самостоятельно работающего над решением учебной задачи, широко использующего информационно-коммуникационные технологии для получения необходимой информации. Возрастает роль компьютерных и Интернет - технологий, непрерывного, в том числе дистанционного образования, требующей постоянной работы участников образовательн</w:t>
      </w:r>
      <w:r>
        <w:rPr>
          <w:sz w:val="28"/>
        </w:rPr>
        <w:t>ых отношений</w:t>
      </w:r>
      <w:r w:rsidRPr="00AB3FDC">
        <w:rPr>
          <w:sz w:val="28"/>
        </w:rPr>
        <w:t xml:space="preserve"> с мультимедиа и Интернет-ресурсами.</w:t>
      </w:r>
    </w:p>
    <w:p w:rsidR="002F424C" w:rsidRPr="00AB3FDC" w:rsidRDefault="002F424C" w:rsidP="002F424C">
      <w:pPr>
        <w:pStyle w:val="Default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Анализ работы педагогического коллектива в данном направлении показывает, что в</w:t>
      </w:r>
      <w:r w:rsidRPr="00AB3FDC">
        <w:rPr>
          <w:sz w:val="28"/>
        </w:rPr>
        <w:t xml:space="preserve"> рамках образовательного процесса находят применение современные образовательные технологии, в том числе, информационно-коммуникационные технологии. Педагоги осуществляют поиск учебных материалов в сети Интернет, используют текстовый редактор, электронные таблицы, программы для создания презентаций, цифровые энциклопедии и </w:t>
      </w:r>
      <w:r w:rsidRPr="00AB3FDC">
        <w:rPr>
          <w:sz w:val="28"/>
        </w:rPr>
        <w:lastRenderedPageBreak/>
        <w:t xml:space="preserve">словари, обучающие программы. Применяют информационно-коммуникационные технологии для мониторинга развития учеников. При этом большинство учителей эффективно используют информационно-коммуникационные технологии как иллюстративное средство при объяснении нового материала на уроке, во внеклассной работе, для дополнительных занятий, родительских собраний. Все классные руководители  и учителя-предметники ведут электронные журналы успеваемости классов. Для взаимодействия с коллегами и обучающимися используют электронную почту. </w:t>
      </w:r>
    </w:p>
    <w:p w:rsidR="002F424C" w:rsidRPr="00AB3FDC" w:rsidRDefault="002F424C" w:rsidP="002F424C">
      <w:pPr>
        <w:pStyle w:val="Default"/>
        <w:spacing w:line="360" w:lineRule="auto"/>
        <w:ind w:firstLine="851"/>
        <w:jc w:val="both"/>
        <w:rPr>
          <w:sz w:val="28"/>
        </w:rPr>
      </w:pPr>
      <w:r w:rsidRPr="00AB3FDC">
        <w:rPr>
          <w:sz w:val="28"/>
        </w:rPr>
        <w:t>В школе ведётся система сбора, обработки, хранения и распространения информации по различным направлениям образовательного процесса, осуществляется мониторинг образовательной деятельности.</w:t>
      </w:r>
    </w:p>
    <w:p w:rsidR="002F424C" w:rsidRDefault="002F424C" w:rsidP="002F424C">
      <w:pPr>
        <w:pStyle w:val="Default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2016-2017 учебном году организована работа творческой</w:t>
      </w:r>
      <w:r w:rsidRPr="00AB3FDC">
        <w:rPr>
          <w:sz w:val="28"/>
        </w:rPr>
        <w:t xml:space="preserve"> групп</w:t>
      </w:r>
      <w:r>
        <w:rPr>
          <w:sz w:val="28"/>
        </w:rPr>
        <w:t>ы</w:t>
      </w:r>
      <w:r w:rsidRPr="00AB3FDC">
        <w:rPr>
          <w:sz w:val="28"/>
        </w:rPr>
        <w:t xml:space="preserve"> </w:t>
      </w:r>
      <w:r>
        <w:rPr>
          <w:sz w:val="28"/>
        </w:rPr>
        <w:t>«</w:t>
      </w:r>
      <w:r w:rsidRPr="00AB3FDC">
        <w:rPr>
          <w:sz w:val="28"/>
        </w:rPr>
        <w:t>Использование дистанционных образовательных технологий в обучении детей с ОВЗ</w:t>
      </w:r>
      <w:r>
        <w:rPr>
          <w:sz w:val="28"/>
        </w:rPr>
        <w:t>». Педагогическими работниками в составе творческой группы осуществляется и</w:t>
      </w:r>
      <w:r w:rsidRPr="00AB3FDC">
        <w:rPr>
          <w:sz w:val="28"/>
        </w:rPr>
        <w:t>спользование программно-аппаратного комплекса «Пеликан»</w:t>
      </w:r>
      <w:r>
        <w:rPr>
          <w:sz w:val="28"/>
        </w:rPr>
        <w:t xml:space="preserve"> при проведении дистанционных уроков, в рамках занятий внеурочной деятельности.</w:t>
      </w:r>
    </w:p>
    <w:p w:rsidR="002F424C" w:rsidRPr="00B940D7" w:rsidRDefault="002F424C" w:rsidP="002F424C">
      <w:pPr>
        <w:pStyle w:val="Default"/>
        <w:spacing w:line="360" w:lineRule="auto"/>
        <w:ind w:left="1571"/>
        <w:rPr>
          <w:b/>
          <w:sz w:val="28"/>
          <w:szCs w:val="28"/>
        </w:rPr>
      </w:pPr>
      <w:r w:rsidRPr="00B940D7">
        <w:rPr>
          <w:b/>
          <w:sz w:val="28"/>
          <w:szCs w:val="28"/>
        </w:rPr>
        <w:t xml:space="preserve">Ключевые проблемы, </w:t>
      </w:r>
      <w:r>
        <w:rPr>
          <w:b/>
          <w:sz w:val="28"/>
          <w:szCs w:val="28"/>
        </w:rPr>
        <w:t>выявленные при анализе работы</w:t>
      </w:r>
    </w:p>
    <w:p w:rsidR="002F424C" w:rsidRPr="00B940D7" w:rsidRDefault="002F424C" w:rsidP="002F424C">
      <w:pPr>
        <w:pStyle w:val="Default"/>
        <w:ind w:left="1571"/>
        <w:jc w:val="both"/>
        <w:rPr>
          <w:sz w:val="28"/>
          <w:szCs w:val="28"/>
        </w:rPr>
      </w:pP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3982"/>
      </w:tblGrid>
      <w:tr w:rsidR="002F424C" w:rsidRPr="00B940D7" w:rsidTr="00001F64">
        <w:trPr>
          <w:trHeight w:val="344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40D7">
              <w:rPr>
                <w:rFonts w:ascii="Times New Roman" w:hAnsi="Times New Roman"/>
                <w:b/>
                <w:sz w:val="28"/>
                <w:szCs w:val="28"/>
              </w:rPr>
              <w:t> Проблемы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40D7"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 проблем</w:t>
            </w:r>
          </w:p>
        </w:tc>
      </w:tr>
      <w:tr w:rsidR="002F424C" w:rsidRPr="00B940D7" w:rsidTr="00001F64">
        <w:trPr>
          <w:trHeight w:val="184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D7">
              <w:rPr>
                <w:rFonts w:ascii="Times New Roman" w:hAnsi="Times New Roman"/>
                <w:sz w:val="28"/>
                <w:szCs w:val="28"/>
              </w:rPr>
              <w:t xml:space="preserve">Эпизодическое применение информационных технологий рядом педагогов. Наблюдается разрыв между потенциальными возможностями, которые предоставляют современные технические средства и телекоммуникации и пониманием большей частью педагогов, как эти </w:t>
            </w:r>
            <w:r w:rsidRPr="00B940D7">
              <w:rPr>
                <w:rFonts w:ascii="Times New Roman" w:hAnsi="Times New Roman"/>
                <w:sz w:val="28"/>
                <w:szCs w:val="28"/>
              </w:rPr>
              <w:lastRenderedPageBreak/>
              <w:t>новшества использовать для обеспечения профессиональной деятельности и организации учебно-воспитательного процесса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Низкая мотивация в использовании ИКТ в образовательном процессе. Отсутствие ЦОР, </w:t>
            </w:r>
            <w:proofErr w:type="gramStart"/>
            <w:r w:rsidRPr="00B940D7">
              <w:rPr>
                <w:rFonts w:ascii="Times New Roman" w:hAnsi="Times New Roman"/>
                <w:sz w:val="28"/>
                <w:szCs w:val="28"/>
              </w:rPr>
              <w:t>соответствующих</w:t>
            </w:r>
            <w:proofErr w:type="gramEnd"/>
            <w:r w:rsidRPr="00B940D7">
              <w:rPr>
                <w:rFonts w:ascii="Times New Roman" w:hAnsi="Times New Roman"/>
                <w:sz w:val="28"/>
                <w:szCs w:val="28"/>
              </w:rPr>
              <w:t xml:space="preserve"> используемым УМК</w:t>
            </w:r>
          </w:p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4C" w:rsidRPr="00B940D7" w:rsidTr="00001F64">
        <w:trPr>
          <w:trHeight w:val="184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D7">
              <w:rPr>
                <w:rFonts w:ascii="Times New Roman" w:hAnsi="Times New Roman"/>
                <w:sz w:val="28"/>
                <w:szCs w:val="28"/>
              </w:rPr>
              <w:lastRenderedPageBreak/>
              <w:t>Средства ИКТ не используются отдельными педагогами или наблюдаются однотипные формы использования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D7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</w:t>
            </w:r>
            <w:proofErr w:type="gramStart"/>
            <w:r w:rsidRPr="00B940D7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  <w:r w:rsidRPr="00B940D7">
              <w:rPr>
                <w:rFonts w:ascii="Times New Roman" w:hAnsi="Times New Roman"/>
                <w:sz w:val="28"/>
                <w:szCs w:val="28"/>
              </w:rPr>
              <w:t xml:space="preserve"> отдельных педагогов</w:t>
            </w:r>
          </w:p>
        </w:tc>
      </w:tr>
      <w:tr w:rsidR="002F424C" w:rsidRPr="00B940D7" w:rsidTr="00001F64">
        <w:trPr>
          <w:trHeight w:val="344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D7">
              <w:rPr>
                <w:rFonts w:ascii="Times New Roman" w:hAnsi="Times New Roman"/>
                <w:sz w:val="28"/>
                <w:szCs w:val="28"/>
              </w:rPr>
              <w:t>Не отработан механизм использования сети Интернет в учебной деятельности.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D7">
              <w:rPr>
                <w:rFonts w:ascii="Times New Roman" w:hAnsi="Times New Roman"/>
                <w:sz w:val="28"/>
                <w:szCs w:val="28"/>
              </w:rPr>
              <w:t>Недостаточная информированность педагогов о цифровых образовательных ресурсах, соответствующих УМК по преподаваемым предметам, размещенным в свободном доступе в сети Интернет</w:t>
            </w:r>
          </w:p>
        </w:tc>
      </w:tr>
      <w:tr w:rsidR="002F424C" w:rsidRPr="00B940D7" w:rsidTr="00001F64">
        <w:trPr>
          <w:trHeight w:val="526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Отсутствует система организации и сопровождения </w:t>
            </w:r>
            <w:proofErr w:type="gramStart"/>
            <w:r w:rsidRPr="00B9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участия</w:t>
            </w:r>
            <w:proofErr w:type="gramEnd"/>
            <w:r w:rsidRPr="00B9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в дистанционных олимпиадах, конкурсах, научно-практических конференциях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B940D7" w:rsidRDefault="002F424C" w:rsidP="00001F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Низкая мотивация педагогов и обучающихся </w:t>
            </w:r>
          </w:p>
        </w:tc>
      </w:tr>
    </w:tbl>
    <w:p w:rsidR="002F424C" w:rsidRPr="00B940D7" w:rsidRDefault="002F424C" w:rsidP="002F424C">
      <w:pPr>
        <w:pStyle w:val="Default"/>
        <w:spacing w:before="240" w:line="360" w:lineRule="auto"/>
        <w:ind w:firstLine="708"/>
        <w:jc w:val="both"/>
        <w:rPr>
          <w:b/>
          <w:sz w:val="28"/>
        </w:rPr>
      </w:pPr>
      <w:r w:rsidRPr="00B940D7">
        <w:rPr>
          <w:b/>
          <w:sz w:val="28"/>
        </w:rPr>
        <w:t>Пути решения проблем</w:t>
      </w:r>
    </w:p>
    <w:p w:rsidR="002F424C" w:rsidRPr="00B940D7" w:rsidRDefault="002F424C" w:rsidP="002F424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940D7">
        <w:rPr>
          <w:sz w:val="28"/>
        </w:rPr>
        <w:t xml:space="preserve">Оказание методического сопровождения педагогам через посещение и анализ уроков, участие в научно-практических конференциях, семинарах, </w:t>
      </w:r>
      <w:proofErr w:type="spellStart"/>
      <w:r w:rsidRPr="00B940D7">
        <w:rPr>
          <w:sz w:val="28"/>
        </w:rPr>
        <w:t>вебинарах</w:t>
      </w:r>
      <w:proofErr w:type="spellEnd"/>
      <w:r w:rsidRPr="00B940D7">
        <w:rPr>
          <w:sz w:val="28"/>
        </w:rPr>
        <w:t xml:space="preserve"> по обмену опытом</w:t>
      </w:r>
      <w:r>
        <w:rPr>
          <w:sz w:val="28"/>
        </w:rPr>
        <w:t>.</w:t>
      </w:r>
    </w:p>
    <w:p w:rsidR="002F424C" w:rsidRPr="00B940D7" w:rsidRDefault="002F424C" w:rsidP="002F424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940D7">
        <w:rPr>
          <w:sz w:val="28"/>
        </w:rPr>
        <w:t>Проведение образовательных семинаров</w:t>
      </w:r>
      <w:r>
        <w:rPr>
          <w:sz w:val="28"/>
        </w:rPr>
        <w:t>.</w:t>
      </w:r>
    </w:p>
    <w:p w:rsidR="002F424C" w:rsidRDefault="002F424C" w:rsidP="002F424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940D7">
        <w:rPr>
          <w:sz w:val="28"/>
        </w:rPr>
        <w:t>Стимулирование участия обучающихся и педагогов в дистанционных образовательных мероприятиях</w:t>
      </w:r>
      <w:r>
        <w:rPr>
          <w:sz w:val="28"/>
        </w:rPr>
        <w:t>.</w:t>
      </w:r>
    </w:p>
    <w:p w:rsidR="00D65371" w:rsidRDefault="002F424C" w:rsidP="002F424C">
      <w:pPr>
        <w:spacing w:before="360" w:after="0" w:line="360" w:lineRule="auto"/>
        <w:jc w:val="both"/>
      </w:pPr>
      <w:r>
        <w:rPr>
          <w:rFonts w:ascii="Times New Roman" w:hAnsi="Times New Roman" w:cs="Times New Roman"/>
          <w:sz w:val="28"/>
        </w:rPr>
        <w:t>31.03.17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Дактор</w:t>
      </w:r>
      <w:proofErr w:type="spellEnd"/>
      <w:r>
        <w:rPr>
          <w:rFonts w:ascii="Times New Roman" w:hAnsi="Times New Roman" w:cs="Times New Roman"/>
          <w:sz w:val="28"/>
        </w:rPr>
        <w:t xml:space="preserve"> Мария Валериевна, зам. директора по УВР</w:t>
      </w:r>
    </w:p>
    <w:sectPr w:rsidR="00D65371" w:rsidSect="002F42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CEE"/>
    <w:multiLevelType w:val="hybridMultilevel"/>
    <w:tmpl w:val="25847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4C"/>
    <w:rsid w:val="000C639D"/>
    <w:rsid w:val="002F424C"/>
    <w:rsid w:val="006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2017-04-04T01:17:00Z</dcterms:created>
  <dcterms:modified xsi:type="dcterms:W3CDTF">2017-04-04T01:18:00Z</dcterms:modified>
</cp:coreProperties>
</file>